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4A87" w14:textId="73F7AC40" w:rsidR="00D64F68" w:rsidRPr="00D64F68" w:rsidRDefault="002F309C" w:rsidP="00D64F68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7920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>OM 4.4.2</w:t>
      </w:r>
    </w:p>
    <w:p w14:paraId="2548EA85" w14:textId="77777777" w:rsidR="00D64F68" w:rsidRPr="00D64F68" w:rsidRDefault="00D64F68" w:rsidP="00D6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959C31C" w14:textId="77777777" w:rsidR="00D64F68" w:rsidRPr="00D64F68" w:rsidRDefault="00D64F68" w:rsidP="00D64F68">
      <w:pPr>
        <w:keepNext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noProof/>
          <w:sz w:val="24"/>
          <w:szCs w:val="24"/>
          <w:lang w:eastAsia="cs-CZ"/>
        </w:rPr>
      </w:pPr>
      <w:bookmarkStart w:id="0" w:name="_Toc493162670"/>
      <w:r w:rsidRPr="00D64F68">
        <w:rPr>
          <w:rFonts w:ascii="Georgia" w:eastAsia="Times New Roman" w:hAnsi="Georgia" w:cs="Times New Roman"/>
          <w:b/>
          <w:bCs/>
          <w:noProof/>
          <w:sz w:val="24"/>
          <w:szCs w:val="24"/>
          <w:lang w:eastAsia="cs-CZ"/>
        </w:rPr>
        <w:t>Quarterly Financial Report</w:t>
      </w:r>
      <w:bookmarkEnd w:id="0"/>
    </w:p>
    <w:p w14:paraId="039EFE5D" w14:textId="77777777" w:rsidR="00D64F68" w:rsidRPr="00D64F68" w:rsidRDefault="00D64F68" w:rsidP="00D64F68">
      <w:pPr>
        <w:spacing w:after="200" w:line="276" w:lineRule="auto"/>
        <w:rPr>
          <w:rFonts w:ascii="Calibri" w:eastAsia="Calibri" w:hAnsi="Calibri" w:cs="Times New Roman"/>
          <w:noProof/>
        </w:rPr>
      </w:pPr>
    </w:p>
    <w:p w14:paraId="0590EC90" w14:textId="77777777" w:rsidR="00D64F68" w:rsidRPr="00D64F68" w:rsidRDefault="00D64F68" w:rsidP="00D64F68">
      <w:pPr>
        <w:spacing w:after="200" w:line="276" w:lineRule="auto"/>
        <w:rPr>
          <w:rFonts w:ascii="Calibri" w:eastAsia="Calibri" w:hAnsi="Calibri" w:cs="Times New Roman"/>
        </w:rPr>
      </w:pPr>
      <w:r w:rsidRPr="00D64F68">
        <w:rPr>
          <w:rFonts w:ascii="Calibri" w:eastAsia="Calibri" w:hAnsi="Calibri" w:cs="Times New Roman"/>
          <w:noProof/>
        </w:rPr>
        <w:drawing>
          <wp:inline distT="0" distB="0" distL="0" distR="0" wp14:anchorId="7CE95CAA" wp14:editId="1F94EAD5">
            <wp:extent cx="6400800" cy="3648456"/>
            <wp:effectExtent l="0" t="0" r="0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648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FFB53" w14:textId="77777777" w:rsidR="00D64F68" w:rsidRPr="00D64F68" w:rsidRDefault="00D64F68" w:rsidP="00D64F68">
      <w:pPr>
        <w:spacing w:after="200" w:line="276" w:lineRule="auto"/>
        <w:rPr>
          <w:rFonts w:ascii="Calibri" w:eastAsia="Calibri" w:hAnsi="Calibri" w:cs="Times New Roman"/>
          <w:color w:val="000000"/>
        </w:rPr>
      </w:pPr>
      <w:r w:rsidRPr="00D64F68">
        <w:rPr>
          <w:rFonts w:ascii="Calibri" w:eastAsia="Calibri" w:hAnsi="Calibri" w:cs="Times New Roman"/>
          <w:color w:val="000000"/>
        </w:rPr>
        <w:br w:type="page"/>
      </w:r>
    </w:p>
    <w:p w14:paraId="008B67CB" w14:textId="77777777" w:rsidR="00D64F68" w:rsidRDefault="00D64F68"/>
    <w:sectPr w:rsidR="00D64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4BA92" w14:textId="77777777" w:rsidR="006C1EFA" w:rsidRDefault="006C1EFA" w:rsidP="006C1EFA">
      <w:pPr>
        <w:spacing w:after="0" w:line="240" w:lineRule="auto"/>
      </w:pPr>
      <w:r>
        <w:separator/>
      </w:r>
    </w:p>
  </w:endnote>
  <w:endnote w:type="continuationSeparator" w:id="0">
    <w:p w14:paraId="3B29CC8F" w14:textId="77777777" w:rsidR="006C1EFA" w:rsidRDefault="006C1EFA" w:rsidP="006C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75639" w14:textId="77777777" w:rsidR="006C1EFA" w:rsidRDefault="006C1EFA" w:rsidP="006C1EFA">
      <w:pPr>
        <w:spacing w:after="0" w:line="240" w:lineRule="auto"/>
      </w:pPr>
      <w:r>
        <w:separator/>
      </w:r>
    </w:p>
  </w:footnote>
  <w:footnote w:type="continuationSeparator" w:id="0">
    <w:p w14:paraId="311F44FB" w14:textId="77777777" w:rsidR="006C1EFA" w:rsidRDefault="006C1EFA" w:rsidP="006C1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F68"/>
    <w:rsid w:val="002F309C"/>
    <w:rsid w:val="006C1EFA"/>
    <w:rsid w:val="00D269AC"/>
    <w:rsid w:val="00D6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435C21"/>
  <w15:chartTrackingRefBased/>
  <w15:docId w15:val="{A44E2533-1F46-4C2E-A3E0-7FAFCB84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083D239C1A540BD3CFB9F438960AD" ma:contentTypeVersion="18" ma:contentTypeDescription="Create a new document." ma:contentTypeScope="" ma:versionID="5ba0e699cc210f44d18291f0a8e2f58b">
  <xsd:schema xmlns:xsd="http://www.w3.org/2001/XMLSchema" xmlns:xs="http://www.w3.org/2001/XMLSchema" xmlns:p="http://schemas.microsoft.com/office/2006/metadata/properties" xmlns:ns1="http://schemas.microsoft.com/sharepoint/v3" xmlns:ns2="cd70a8df-fc1c-4d74-973c-c6c37511b536" xmlns:ns3="26dc9545-3485-43d9-a12f-7a40a730fcd3" targetNamespace="http://schemas.microsoft.com/office/2006/metadata/properties" ma:root="true" ma:fieldsID="7a624c9944140878bd4e6f7ff5037010" ns1:_="" ns2:_="" ns3:_="">
    <xsd:import namespace="http://schemas.microsoft.com/sharepoint/v3"/>
    <xsd:import namespace="cd70a8df-fc1c-4d74-973c-c6c37511b536"/>
    <xsd:import namespace="26dc9545-3485-43d9-a12f-7a40a730fc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igrationSourceURL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0a8df-fc1c-4d74-973c-c6c37511b5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c9545-3485-43d9-a12f-7a40a730fcd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igrationSourceURL xmlns="26dc9545-3485-43d9-a12f-7a40a730fcd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8A612F-EE9B-4E60-AA18-AEF947735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70a8df-fc1c-4d74-973c-c6c37511b536"/>
    <ds:schemaRef ds:uri="26dc9545-3485-43d9-a12f-7a40a730fc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FBAECF-98FC-416F-BDE8-BD18846C8D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D85DFF-A548-4525-8F75-E2AC323144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6dc9545-3485-43d9-a12f-7a40a730fc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Desbrosses</dc:creator>
  <cp:keywords/>
  <dc:description/>
  <cp:lastModifiedBy>Celine Desbrosses</cp:lastModifiedBy>
  <cp:revision>3</cp:revision>
  <dcterms:created xsi:type="dcterms:W3CDTF">2022-04-07T22:55:00Z</dcterms:created>
  <dcterms:modified xsi:type="dcterms:W3CDTF">2022-04-07T22:55:00Z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0x01010074D083D239C1A540BD3CFB9F438960AD</vt:lpwstr>
  </property>
</Properties>
</file>