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D0111" w14:textId="56A439F8" w:rsidR="002212C6" w:rsidRPr="00971771" w:rsidRDefault="002212C6" w:rsidP="002212C6">
      <w:pPr>
        <w:tabs>
          <w:tab w:val="left" w:pos="6570"/>
        </w:tabs>
        <w:spacing w:after="0"/>
        <w:jc w:val="center"/>
        <w:rPr>
          <w:rFonts w:ascii="Arial" w:hAnsi="Arial" w:cs="Arial"/>
          <w:b/>
          <w:bCs/>
          <w:sz w:val="20"/>
          <w:szCs w:val="20"/>
        </w:rPr>
      </w:pPr>
      <w:r w:rsidRPr="00971771">
        <w:rPr>
          <w:rFonts w:ascii="Arial" w:hAnsi="Arial" w:cs="Arial"/>
          <w:b/>
          <w:bCs/>
          <w:sz w:val="20"/>
          <w:szCs w:val="20"/>
        </w:rPr>
        <w:t>ATTACHMENT</w:t>
      </w:r>
      <w:r w:rsidR="00971771" w:rsidRPr="00971771">
        <w:rPr>
          <w:rFonts w:ascii="Arial" w:hAnsi="Arial" w:cs="Arial"/>
          <w:b/>
          <w:bCs/>
          <w:sz w:val="20"/>
          <w:szCs w:val="20"/>
        </w:rPr>
        <w:t xml:space="preserve"> 1</w:t>
      </w:r>
      <w:r w:rsidRPr="00971771">
        <w:rPr>
          <w:rFonts w:ascii="Arial" w:hAnsi="Arial" w:cs="Arial"/>
          <w:b/>
          <w:bCs/>
          <w:sz w:val="20"/>
          <w:szCs w:val="20"/>
        </w:rPr>
        <w:t xml:space="preserve"> </w:t>
      </w:r>
      <w:r w:rsidRPr="00971771">
        <w:rPr>
          <w:rFonts w:ascii="Arial" w:hAnsi="Arial" w:cs="Arial"/>
          <w:b/>
          <w:bCs/>
          <w:sz w:val="20"/>
          <w:szCs w:val="20"/>
        </w:rPr>
        <w:br/>
      </w:r>
      <w:r w:rsidR="00D614BB" w:rsidRPr="00971771">
        <w:rPr>
          <w:rFonts w:ascii="Arial" w:hAnsi="Arial" w:cs="Arial"/>
          <w:b/>
          <w:bCs/>
          <w:sz w:val="20"/>
          <w:szCs w:val="20"/>
        </w:rPr>
        <w:t xml:space="preserve">CI </w:t>
      </w:r>
      <w:r w:rsidRPr="00971771">
        <w:rPr>
          <w:rFonts w:ascii="Arial" w:hAnsi="Arial" w:cs="Arial"/>
          <w:b/>
          <w:bCs/>
          <w:sz w:val="20"/>
          <w:szCs w:val="20"/>
        </w:rPr>
        <w:t>CODE OF ETHICS</w:t>
      </w:r>
    </w:p>
    <w:p w14:paraId="358E9935" w14:textId="77777777" w:rsidR="002212C6" w:rsidRPr="00971771" w:rsidRDefault="002212C6" w:rsidP="002212C6">
      <w:pPr>
        <w:pStyle w:val="Heading1"/>
        <w:spacing w:before="0"/>
        <w:jc w:val="center"/>
        <w:rPr>
          <w:rFonts w:ascii="Arial" w:hAnsi="Arial" w:cs="Arial"/>
          <w:b/>
          <w:sz w:val="20"/>
          <w:szCs w:val="20"/>
        </w:rPr>
      </w:pPr>
    </w:p>
    <w:tbl>
      <w:tblPr>
        <w:tblW w:w="111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100"/>
      </w:tblGrid>
      <w:tr w:rsidR="002212C6" w:rsidRPr="00971771" w14:paraId="41DABC75" w14:textId="77777777" w:rsidTr="008478B0">
        <w:trPr>
          <w:tblCellSpacing w:w="15" w:type="dxa"/>
        </w:trPr>
        <w:tc>
          <w:tcPr>
            <w:tcW w:w="10590" w:type="dxa"/>
            <w:shd w:val="clear" w:color="auto" w:fill="FFFFFF" w:themeFill="background1"/>
            <w:hideMark/>
          </w:tcPr>
          <w:tbl>
            <w:tblPr>
              <w:tblW w:w="4046" w:type="pct"/>
              <w:tblCellMar>
                <w:left w:w="0" w:type="dxa"/>
                <w:right w:w="0" w:type="dxa"/>
              </w:tblCellMar>
              <w:tblLook w:val="04A0" w:firstRow="1" w:lastRow="0" w:firstColumn="1" w:lastColumn="0" w:noHBand="0" w:noVBand="1"/>
            </w:tblPr>
            <w:tblGrid>
              <w:gridCol w:w="8909"/>
            </w:tblGrid>
            <w:tr w:rsidR="002212C6" w:rsidRPr="00971771" w14:paraId="3A4F5933" w14:textId="77777777" w:rsidTr="008478B0">
              <w:tc>
                <w:tcPr>
                  <w:tcW w:w="5000" w:type="pct"/>
                  <w:tcBorders>
                    <w:top w:val="nil"/>
                    <w:left w:val="nil"/>
                    <w:bottom w:val="nil"/>
                    <w:right w:val="nil"/>
                  </w:tcBorders>
                  <w:shd w:val="clear" w:color="auto" w:fill="auto"/>
                  <w:tcMar>
                    <w:top w:w="15" w:type="dxa"/>
                    <w:left w:w="15" w:type="dxa"/>
                    <w:bottom w:w="15" w:type="dxa"/>
                    <w:right w:w="15" w:type="dxa"/>
                  </w:tcMar>
                  <w:hideMark/>
                </w:tcPr>
                <w:p w14:paraId="3A984A4A" w14:textId="77777777" w:rsidR="002212C6" w:rsidRPr="00971771" w:rsidRDefault="002212C6" w:rsidP="002212C6">
                  <w:pPr>
                    <w:pStyle w:val="LightGrid-Accent31"/>
                    <w:numPr>
                      <w:ilvl w:val="0"/>
                      <w:numId w:val="1"/>
                    </w:numPr>
                    <w:spacing w:before="0" w:after="0"/>
                    <w:ind w:hanging="360"/>
                    <w:rPr>
                      <w:rFonts w:ascii="Arial" w:eastAsia="Arial" w:hAnsi="Arial" w:cs="Arial"/>
                      <w:sz w:val="20"/>
                    </w:rPr>
                  </w:pPr>
                  <w:r w:rsidRPr="00971771">
                    <w:rPr>
                      <w:rFonts w:ascii="Arial" w:eastAsia="Arial" w:hAnsi="Arial" w:cs="Arial"/>
                      <w:sz w:val="20"/>
                    </w:rPr>
                    <w:t xml:space="preserve">Scope of Applicability </w:t>
                  </w:r>
                </w:p>
                <w:p w14:paraId="7F66D005" w14:textId="77777777" w:rsidR="002212C6" w:rsidRPr="00971771" w:rsidRDefault="002212C6" w:rsidP="008478B0">
                  <w:pPr>
                    <w:pStyle w:val="LightGrid-Accent31"/>
                    <w:spacing w:after="0"/>
                    <w:ind w:left="360"/>
                    <w:rPr>
                      <w:rFonts w:ascii="Arial" w:hAnsi="Arial" w:cs="Arial"/>
                      <w:sz w:val="20"/>
                    </w:rPr>
                  </w:pPr>
                  <w:r w:rsidRPr="00971771">
                    <w:rPr>
                      <w:rFonts w:ascii="Arial" w:eastAsia="Arial" w:hAnsi="Arial" w:cs="Arial"/>
                      <w:sz w:val="20"/>
                    </w:rPr>
                    <w:t xml:space="preserve">The following ethics standards apply to all persons and entities which receive, are responsible for the deposit or transfer of, or take or influence decisions regarding the use of Grant Funds received from CI (jointly referred to as ‘Grant Fund Recipients’). Grant Funds Recipients include employees, agents, sub-contractors and sub-recipients of the </w:t>
                  </w:r>
                  <w:proofErr w:type="gramStart"/>
                  <w:r w:rsidRPr="00971771">
                    <w:rPr>
                      <w:rFonts w:ascii="Arial" w:eastAsia="Arial" w:hAnsi="Arial" w:cs="Arial"/>
                      <w:sz w:val="20"/>
                    </w:rPr>
                    <w:t>aforementioned persons</w:t>
                  </w:r>
                  <w:proofErr w:type="gramEnd"/>
                  <w:r w:rsidRPr="00971771">
                    <w:rPr>
                      <w:rFonts w:ascii="Arial" w:eastAsia="Arial" w:hAnsi="Arial" w:cs="Arial"/>
                      <w:sz w:val="20"/>
                    </w:rPr>
                    <w:t xml:space="preserve"> and entities. </w:t>
                  </w:r>
                </w:p>
                <w:p w14:paraId="26475989" w14:textId="77777777" w:rsidR="002212C6" w:rsidRPr="00971771" w:rsidRDefault="002212C6" w:rsidP="008478B0">
                  <w:pPr>
                    <w:pStyle w:val="LightGrid-Accent31"/>
                    <w:spacing w:after="0"/>
                    <w:ind w:left="360"/>
                    <w:rPr>
                      <w:rFonts w:ascii="Arial" w:hAnsi="Arial" w:cs="Arial"/>
                      <w:sz w:val="20"/>
                    </w:rPr>
                  </w:pPr>
                </w:p>
                <w:p w14:paraId="1A42B137" w14:textId="77777777" w:rsidR="002212C6" w:rsidRPr="00971771" w:rsidRDefault="002212C6" w:rsidP="002212C6">
                  <w:pPr>
                    <w:pStyle w:val="LightGrid-Accent31"/>
                    <w:numPr>
                      <w:ilvl w:val="0"/>
                      <w:numId w:val="1"/>
                    </w:numPr>
                    <w:spacing w:before="0" w:after="0"/>
                    <w:ind w:hanging="360"/>
                    <w:rPr>
                      <w:rFonts w:ascii="Arial" w:eastAsia="Arial" w:hAnsi="Arial" w:cs="Arial"/>
                      <w:sz w:val="20"/>
                    </w:rPr>
                  </w:pPr>
                  <w:r w:rsidRPr="00971771">
                    <w:rPr>
                      <w:rFonts w:ascii="Arial" w:eastAsia="Arial" w:hAnsi="Arial" w:cs="Arial"/>
                      <w:sz w:val="20"/>
                    </w:rPr>
                    <w:t>Ethics Standards</w:t>
                  </w:r>
                </w:p>
                <w:p w14:paraId="0B9559A9" w14:textId="77777777" w:rsidR="002212C6" w:rsidRPr="00971771" w:rsidRDefault="002212C6" w:rsidP="008478B0">
                  <w:pPr>
                    <w:pStyle w:val="LightGrid-Accent31"/>
                    <w:spacing w:before="0" w:after="0"/>
                    <w:ind w:left="360"/>
                    <w:rPr>
                      <w:rFonts w:ascii="Arial" w:hAnsi="Arial" w:cs="Arial"/>
                      <w:sz w:val="20"/>
                    </w:rPr>
                  </w:pPr>
                </w:p>
                <w:p w14:paraId="7B9D513A" w14:textId="77777777" w:rsidR="002212C6" w:rsidRPr="00971771" w:rsidRDefault="002212C6" w:rsidP="008478B0">
                  <w:pPr>
                    <w:pStyle w:val="LightGrid-Accent31"/>
                    <w:spacing w:before="0" w:after="0"/>
                    <w:ind w:left="360"/>
                    <w:rPr>
                      <w:rFonts w:ascii="Arial" w:hAnsi="Arial" w:cs="Arial"/>
                      <w:sz w:val="20"/>
                    </w:rPr>
                  </w:pPr>
                  <w:r w:rsidRPr="00971771">
                    <w:rPr>
                      <w:rFonts w:ascii="Arial" w:eastAsia="Arial" w:hAnsi="Arial" w:cs="Arial"/>
                      <w:sz w:val="20"/>
                    </w:rPr>
                    <w:t xml:space="preserve">Grant Funds Recipients are expected to observe the highest standards of professional and personal ethics in the implementation of projects funded by the CI. </w:t>
                  </w:r>
                </w:p>
                <w:p w14:paraId="5D421E0C" w14:textId="77777777" w:rsidR="002212C6" w:rsidRPr="00971771" w:rsidRDefault="002212C6" w:rsidP="008478B0">
                  <w:pPr>
                    <w:pStyle w:val="LightGrid-Accent31"/>
                    <w:spacing w:before="0" w:after="0"/>
                    <w:ind w:left="360"/>
                    <w:rPr>
                      <w:rFonts w:ascii="Arial" w:hAnsi="Arial" w:cs="Arial"/>
                      <w:sz w:val="20"/>
                    </w:rPr>
                  </w:pPr>
                </w:p>
                <w:p w14:paraId="4C87957D" w14:textId="77777777" w:rsidR="002212C6" w:rsidRPr="00971771" w:rsidRDefault="002212C6" w:rsidP="008478B0">
                  <w:pPr>
                    <w:pStyle w:val="LightGrid-Accent31"/>
                    <w:spacing w:before="0" w:after="0"/>
                    <w:ind w:left="360"/>
                    <w:rPr>
                      <w:rFonts w:ascii="Arial" w:eastAsia="Arial" w:hAnsi="Arial" w:cs="Arial"/>
                      <w:b/>
                      <w:bCs/>
                      <w:sz w:val="20"/>
                    </w:rPr>
                  </w:pPr>
                  <w:r w:rsidRPr="00971771">
                    <w:rPr>
                      <w:rFonts w:ascii="Arial" w:eastAsia="Arial" w:hAnsi="Arial" w:cs="Arial"/>
                      <w:b/>
                      <w:bCs/>
                      <w:sz w:val="20"/>
                    </w:rPr>
                    <w:t xml:space="preserve">Any violations of the Code of Ethics should be reported to CI via its Ethics Hotline at </w:t>
                  </w:r>
                  <w:hyperlink r:id="rId5">
                    <w:r w:rsidRPr="00971771">
                      <w:rPr>
                        <w:rStyle w:val="Hyperlink"/>
                        <w:rFonts w:ascii="Arial" w:eastAsia="Arial" w:hAnsi="Arial" w:cs="Arial"/>
                        <w:sz w:val="20"/>
                      </w:rPr>
                      <w:t>www.ci.ethicspoint.com</w:t>
                    </w:r>
                  </w:hyperlink>
                  <w:r w:rsidRPr="00971771">
                    <w:rPr>
                      <w:rFonts w:ascii="Arial" w:eastAsia="Arial" w:hAnsi="Arial" w:cs="Arial"/>
                      <w:b/>
                      <w:bCs/>
                      <w:sz w:val="20"/>
                    </w:rPr>
                    <w:t>.</w:t>
                  </w:r>
                  <w:r w:rsidRPr="00971771">
                    <w:rPr>
                      <w:rFonts w:ascii="Arial" w:hAnsi="Arial" w:cs="Arial"/>
                      <w:sz w:val="20"/>
                    </w:rPr>
                    <w:br/>
                  </w:r>
                </w:p>
                <w:p w14:paraId="087EC22B" w14:textId="77777777" w:rsidR="002212C6" w:rsidRPr="00971771" w:rsidRDefault="002212C6" w:rsidP="008478B0">
                  <w:pPr>
                    <w:pStyle w:val="LightGrid-Accent31"/>
                    <w:spacing w:before="0" w:after="0"/>
                    <w:ind w:left="360"/>
                    <w:rPr>
                      <w:rFonts w:ascii="Arial" w:eastAsia="Arial" w:hAnsi="Arial" w:cs="Arial"/>
                      <w:sz w:val="20"/>
                    </w:rPr>
                  </w:pPr>
                  <w:r w:rsidRPr="00971771">
                    <w:rPr>
                      <w:rFonts w:ascii="Arial" w:eastAsia="Arial" w:hAnsi="Arial" w:cs="Arial"/>
                      <w:sz w:val="20"/>
                    </w:rPr>
                    <w:t xml:space="preserve">Grantee shall communicate and advertise the below ethics standards and the availability of the Ethics Hotline for Project related complaints to all Grant Fund Recipients. </w:t>
                  </w:r>
                </w:p>
                <w:p w14:paraId="01EB925D" w14:textId="77777777" w:rsidR="002212C6" w:rsidRPr="00971771" w:rsidRDefault="002212C6" w:rsidP="008478B0">
                  <w:pPr>
                    <w:pStyle w:val="LightGrid-Accent31"/>
                    <w:spacing w:before="0" w:after="0"/>
                    <w:ind w:left="0"/>
                    <w:rPr>
                      <w:rFonts w:ascii="Arial" w:hAnsi="Arial" w:cs="Arial"/>
                      <w:sz w:val="20"/>
                    </w:rPr>
                  </w:pPr>
                </w:p>
                <w:p w14:paraId="455AA9BD" w14:textId="77777777" w:rsidR="002212C6" w:rsidRPr="00971771" w:rsidRDefault="002212C6" w:rsidP="008478B0">
                  <w:pPr>
                    <w:pStyle w:val="LightGrid-Accent31"/>
                    <w:spacing w:before="0" w:after="0"/>
                    <w:ind w:left="360"/>
                    <w:rPr>
                      <w:rFonts w:ascii="Arial" w:hAnsi="Arial" w:cs="Arial"/>
                      <w:sz w:val="20"/>
                    </w:rPr>
                  </w:pPr>
                  <w:r w:rsidRPr="00971771">
                    <w:rPr>
                      <w:rFonts w:ascii="Arial" w:eastAsia="Arial" w:hAnsi="Arial" w:cs="Arial"/>
                      <w:sz w:val="20"/>
                    </w:rPr>
                    <w:t>Grant Funds Recipients are required to implement, monitor and enforce compliance with a Code of Ethics that substantially reflects the following ethics standards:</w:t>
                  </w:r>
                </w:p>
                <w:p w14:paraId="422E9B18" w14:textId="77777777" w:rsidR="002212C6" w:rsidRPr="00971771" w:rsidRDefault="002212C6" w:rsidP="008478B0">
                  <w:pPr>
                    <w:pStyle w:val="LightGrid-Accent31"/>
                    <w:spacing w:before="0" w:after="0"/>
                    <w:ind w:left="360"/>
                    <w:rPr>
                      <w:rFonts w:ascii="Arial" w:hAnsi="Arial" w:cs="Arial"/>
                      <w:sz w:val="20"/>
                    </w:rPr>
                  </w:pPr>
                </w:p>
                <w:p w14:paraId="1100B3A0" w14:textId="77777777" w:rsidR="002212C6" w:rsidRPr="00971771" w:rsidRDefault="002212C6" w:rsidP="008478B0">
                  <w:pPr>
                    <w:pStyle w:val="LightGrid-Accent31"/>
                    <w:spacing w:before="0" w:after="0"/>
                    <w:ind w:left="0" w:firstLine="360"/>
                    <w:rPr>
                      <w:rFonts w:ascii="Arial" w:hAnsi="Arial" w:cs="Arial"/>
                      <w:sz w:val="20"/>
                    </w:rPr>
                  </w:pPr>
                  <w:r w:rsidRPr="00971771">
                    <w:rPr>
                      <w:rFonts w:ascii="Arial" w:eastAsia="Arial" w:hAnsi="Arial" w:cs="Arial"/>
                      <w:sz w:val="20"/>
                    </w:rPr>
                    <w:t>Integrity: </w:t>
                  </w:r>
                </w:p>
                <w:p w14:paraId="62F7B4AD" w14:textId="77777777" w:rsidR="002212C6" w:rsidRPr="00971771" w:rsidRDefault="002212C6" w:rsidP="002212C6">
                  <w:pPr>
                    <w:pStyle w:val="LightGrid-Accent31"/>
                    <w:numPr>
                      <w:ilvl w:val="0"/>
                      <w:numId w:val="2"/>
                    </w:numPr>
                    <w:spacing w:before="0" w:after="0"/>
                    <w:rPr>
                      <w:rFonts w:ascii="Arial" w:eastAsia="Arial" w:hAnsi="Arial" w:cs="Arial"/>
                      <w:sz w:val="20"/>
                    </w:rPr>
                  </w:pPr>
                  <w:r w:rsidRPr="00971771">
                    <w:rPr>
                      <w:rFonts w:ascii="Arial" w:eastAsia="Arial" w:hAnsi="Arial" w:cs="Arial"/>
                      <w:sz w:val="20"/>
                    </w:rPr>
                    <w:t xml:space="preserve">Act in good faith, responsibly, with due care, competence and diligence and </w:t>
                  </w:r>
                  <w:proofErr w:type="gramStart"/>
                  <w:r w:rsidRPr="00971771">
                    <w:rPr>
                      <w:rFonts w:ascii="Arial" w:eastAsia="Arial" w:hAnsi="Arial" w:cs="Arial"/>
                      <w:sz w:val="20"/>
                    </w:rPr>
                    <w:t>maintain the highest professional standards at all times</w:t>
                  </w:r>
                  <w:proofErr w:type="gramEnd"/>
                  <w:r w:rsidRPr="00971771">
                    <w:rPr>
                      <w:rFonts w:ascii="Arial" w:eastAsia="Arial" w:hAnsi="Arial" w:cs="Arial"/>
                      <w:sz w:val="20"/>
                    </w:rPr>
                    <w:t>.</w:t>
                  </w:r>
                </w:p>
                <w:p w14:paraId="53DB297D" w14:textId="77777777" w:rsidR="002212C6" w:rsidRPr="00971771" w:rsidRDefault="002212C6" w:rsidP="002212C6">
                  <w:pPr>
                    <w:pStyle w:val="LightGrid-Accent31"/>
                    <w:numPr>
                      <w:ilvl w:val="0"/>
                      <w:numId w:val="2"/>
                    </w:numPr>
                    <w:spacing w:before="0" w:after="0"/>
                    <w:rPr>
                      <w:rFonts w:ascii="Arial" w:eastAsia="Arial" w:hAnsi="Arial" w:cs="Arial"/>
                      <w:sz w:val="20"/>
                    </w:rPr>
                  </w:pPr>
                  <w:r w:rsidRPr="00971771">
                    <w:rPr>
                      <w:rFonts w:ascii="Arial" w:eastAsia="Arial" w:hAnsi="Arial" w:cs="Arial"/>
                      <w:sz w:val="20"/>
                    </w:rPr>
                    <w:t>Comply with Funding Terms and Conditions, internal policies of the Grantee as well as all applicable laws, rules and regulations, domestic and international, in every country where the Grantee does business and where Project related activities are carried out.</w:t>
                  </w:r>
                </w:p>
                <w:p w14:paraId="19D375AE" w14:textId="77777777" w:rsidR="002212C6" w:rsidRPr="00971771" w:rsidRDefault="002212C6" w:rsidP="002212C6">
                  <w:pPr>
                    <w:pStyle w:val="LightGrid-Accent31"/>
                    <w:numPr>
                      <w:ilvl w:val="0"/>
                      <w:numId w:val="2"/>
                    </w:numPr>
                    <w:spacing w:before="0" w:after="0"/>
                    <w:rPr>
                      <w:rFonts w:ascii="Arial" w:eastAsia="Arial" w:hAnsi="Arial" w:cs="Arial"/>
                      <w:sz w:val="20"/>
                    </w:rPr>
                  </w:pPr>
                  <w:r w:rsidRPr="00971771">
                    <w:rPr>
                      <w:rFonts w:ascii="Arial" w:eastAsia="Arial" w:hAnsi="Arial" w:cs="Arial"/>
                      <w:sz w:val="20"/>
                    </w:rPr>
                    <w:t>Reflect actual expenses or work performed in expense reports, time sheets, and other records.</w:t>
                  </w:r>
                </w:p>
                <w:p w14:paraId="605662CF" w14:textId="77777777" w:rsidR="002212C6" w:rsidRPr="00971771" w:rsidRDefault="002212C6" w:rsidP="002212C6">
                  <w:pPr>
                    <w:pStyle w:val="LightGrid-Accent31"/>
                    <w:numPr>
                      <w:ilvl w:val="0"/>
                      <w:numId w:val="2"/>
                    </w:numPr>
                    <w:spacing w:before="0" w:after="0"/>
                    <w:rPr>
                      <w:rFonts w:ascii="Arial" w:eastAsia="Arial" w:hAnsi="Arial" w:cs="Arial"/>
                      <w:sz w:val="20"/>
                    </w:rPr>
                  </w:pPr>
                  <w:r w:rsidRPr="00971771">
                    <w:rPr>
                      <w:rFonts w:ascii="Arial" w:eastAsia="Arial" w:hAnsi="Arial" w:cs="Arial"/>
                      <w:sz w:val="20"/>
                    </w:rPr>
                    <w:t>Never engage in any of the following acts: falsification of business documents, theft, embezzlement, diversion of funds, bribery, or fraud.</w:t>
                  </w:r>
                </w:p>
                <w:p w14:paraId="6D198DCA" w14:textId="77777777" w:rsidR="002212C6" w:rsidRPr="00971771" w:rsidRDefault="002212C6" w:rsidP="008478B0">
                  <w:pPr>
                    <w:pStyle w:val="LightGrid-Accent31"/>
                    <w:spacing w:before="0" w:after="0"/>
                    <w:ind w:left="0"/>
                    <w:rPr>
                      <w:rFonts w:ascii="Arial" w:hAnsi="Arial" w:cs="Arial"/>
                      <w:sz w:val="20"/>
                    </w:rPr>
                  </w:pPr>
                  <w:r w:rsidRPr="00971771">
                    <w:rPr>
                      <w:rFonts w:ascii="Arial" w:eastAsia="Arial" w:hAnsi="Arial" w:cs="Arial"/>
                      <w:sz w:val="20"/>
                    </w:rPr>
                    <w:t> </w:t>
                  </w:r>
                </w:p>
                <w:p w14:paraId="0861827C" w14:textId="77777777" w:rsidR="002212C6" w:rsidRPr="00971771" w:rsidRDefault="002212C6" w:rsidP="008478B0">
                  <w:pPr>
                    <w:pStyle w:val="LightGrid-Accent31"/>
                    <w:spacing w:before="0" w:after="0"/>
                    <w:ind w:left="0" w:firstLine="360"/>
                    <w:rPr>
                      <w:rFonts w:ascii="Arial" w:hAnsi="Arial" w:cs="Arial"/>
                      <w:sz w:val="20"/>
                    </w:rPr>
                  </w:pPr>
                  <w:r w:rsidRPr="00971771">
                    <w:rPr>
                      <w:rFonts w:ascii="Arial" w:eastAsia="Arial" w:hAnsi="Arial" w:cs="Arial"/>
                      <w:sz w:val="20"/>
                    </w:rPr>
                    <w:t>Transparency:</w:t>
                  </w:r>
                </w:p>
                <w:p w14:paraId="1FD78B84" w14:textId="77777777" w:rsidR="002212C6" w:rsidRPr="00971771" w:rsidRDefault="002212C6" w:rsidP="008478B0">
                  <w:pPr>
                    <w:pStyle w:val="LightGrid-Accent31"/>
                    <w:spacing w:before="0" w:after="0"/>
                    <w:ind w:left="0"/>
                    <w:rPr>
                      <w:rFonts w:ascii="Arial" w:hAnsi="Arial" w:cs="Arial"/>
                      <w:sz w:val="20"/>
                    </w:rPr>
                  </w:pPr>
                  <w:r w:rsidRPr="00971771">
                    <w:rPr>
                      <w:rFonts w:ascii="Arial" w:eastAsia="Arial" w:hAnsi="Arial" w:cs="Arial"/>
                      <w:sz w:val="20"/>
                    </w:rPr>
                    <w:t> </w:t>
                  </w:r>
                </w:p>
                <w:p w14:paraId="2B1010D6" w14:textId="77777777" w:rsidR="002212C6" w:rsidRPr="00971771" w:rsidRDefault="002212C6" w:rsidP="002212C6">
                  <w:pPr>
                    <w:pStyle w:val="LightGrid-Accent31"/>
                    <w:numPr>
                      <w:ilvl w:val="0"/>
                      <w:numId w:val="3"/>
                    </w:numPr>
                    <w:spacing w:before="0" w:after="0"/>
                    <w:rPr>
                      <w:rFonts w:ascii="Arial" w:eastAsia="Arial" w:hAnsi="Arial" w:cs="Arial"/>
                      <w:sz w:val="20"/>
                    </w:rPr>
                  </w:pPr>
                  <w:r w:rsidRPr="00971771">
                    <w:rPr>
                      <w:rFonts w:ascii="Arial" w:eastAsia="Arial" w:hAnsi="Arial" w:cs="Arial"/>
                      <w:sz w:val="20"/>
                    </w:rPr>
                    <w:t>Perform duties, exercise authority and use Grant Funds and assets procured with Grant Funds for Project purposes and never for personal benefit.</w:t>
                  </w:r>
                </w:p>
                <w:p w14:paraId="226298F7" w14:textId="77777777" w:rsidR="002212C6" w:rsidRPr="00971771" w:rsidRDefault="002212C6" w:rsidP="002212C6">
                  <w:pPr>
                    <w:pStyle w:val="LightGrid-Accent31"/>
                    <w:numPr>
                      <w:ilvl w:val="0"/>
                      <w:numId w:val="3"/>
                    </w:numPr>
                    <w:spacing w:before="0" w:after="0"/>
                    <w:rPr>
                      <w:rFonts w:ascii="Arial" w:eastAsia="Arial" w:hAnsi="Arial" w:cs="Arial"/>
                      <w:sz w:val="20"/>
                    </w:rPr>
                  </w:pPr>
                  <w:r w:rsidRPr="00971771">
                    <w:rPr>
                      <w:rFonts w:ascii="Arial" w:eastAsia="Arial" w:hAnsi="Arial" w:cs="Arial"/>
                      <w:sz w:val="20"/>
                    </w:rPr>
                    <w:t>Avoid conflicts of interest and not allow independent judgment to be compromised.</w:t>
                  </w:r>
                </w:p>
                <w:p w14:paraId="3B93108D" w14:textId="77777777" w:rsidR="002212C6" w:rsidRPr="00971771" w:rsidRDefault="002212C6" w:rsidP="002212C6">
                  <w:pPr>
                    <w:pStyle w:val="LightGrid-Accent31"/>
                    <w:numPr>
                      <w:ilvl w:val="0"/>
                      <w:numId w:val="3"/>
                    </w:numPr>
                    <w:spacing w:before="0" w:after="0"/>
                    <w:rPr>
                      <w:rFonts w:ascii="Arial" w:eastAsia="Arial" w:hAnsi="Arial" w:cs="Arial"/>
                      <w:sz w:val="20"/>
                    </w:rPr>
                  </w:pPr>
                  <w:r w:rsidRPr="00971771">
                    <w:rPr>
                      <w:rFonts w:ascii="Arial" w:eastAsia="Arial" w:hAnsi="Arial" w:cs="Arial"/>
                      <w:sz w:val="20"/>
                    </w:rPr>
                    <w:t>Not accept gifts or favors from Project vendors/suppliers, sub-recipients or sub-contractors in excess of token gifts.</w:t>
                  </w:r>
                </w:p>
                <w:p w14:paraId="13EEBC61" w14:textId="77777777" w:rsidR="002212C6" w:rsidRPr="00971771" w:rsidRDefault="002212C6" w:rsidP="008478B0">
                  <w:pPr>
                    <w:pStyle w:val="LightGrid-Accent31"/>
                    <w:spacing w:before="0" w:after="0"/>
                    <w:ind w:left="0"/>
                    <w:rPr>
                      <w:rFonts w:ascii="Arial" w:hAnsi="Arial" w:cs="Arial"/>
                      <w:sz w:val="20"/>
                    </w:rPr>
                  </w:pPr>
                  <w:r w:rsidRPr="00971771">
                    <w:rPr>
                      <w:rFonts w:ascii="Arial" w:eastAsia="Arial" w:hAnsi="Arial" w:cs="Arial"/>
                      <w:sz w:val="20"/>
                    </w:rPr>
                    <w:t> </w:t>
                  </w:r>
                </w:p>
                <w:p w14:paraId="48BD8FD5" w14:textId="77777777" w:rsidR="002212C6" w:rsidRPr="00971771" w:rsidRDefault="002212C6" w:rsidP="008478B0">
                  <w:pPr>
                    <w:pStyle w:val="LightGrid-Accent31"/>
                    <w:spacing w:before="0" w:after="0"/>
                    <w:ind w:left="0" w:firstLine="360"/>
                    <w:rPr>
                      <w:rFonts w:ascii="Arial" w:hAnsi="Arial" w:cs="Arial"/>
                      <w:sz w:val="20"/>
                    </w:rPr>
                  </w:pPr>
                  <w:r w:rsidRPr="00971771">
                    <w:rPr>
                      <w:rFonts w:ascii="Arial" w:eastAsia="Arial" w:hAnsi="Arial" w:cs="Arial"/>
                      <w:sz w:val="20"/>
                    </w:rPr>
                    <w:t>Accountability:</w:t>
                  </w:r>
                </w:p>
                <w:p w14:paraId="2B43B9DE" w14:textId="77777777" w:rsidR="002212C6" w:rsidRPr="00971771" w:rsidRDefault="002212C6" w:rsidP="008478B0">
                  <w:pPr>
                    <w:pStyle w:val="LightGrid-Accent31"/>
                    <w:spacing w:before="0" w:after="0"/>
                    <w:ind w:left="0"/>
                    <w:rPr>
                      <w:rFonts w:ascii="Arial" w:hAnsi="Arial" w:cs="Arial"/>
                      <w:sz w:val="20"/>
                    </w:rPr>
                  </w:pPr>
                  <w:r w:rsidRPr="00971771">
                    <w:rPr>
                      <w:rFonts w:ascii="Arial" w:eastAsia="Arial" w:hAnsi="Arial" w:cs="Arial"/>
                      <w:sz w:val="20"/>
                    </w:rPr>
                    <w:t> </w:t>
                  </w:r>
                </w:p>
                <w:p w14:paraId="603E4B2B" w14:textId="77777777" w:rsidR="002212C6" w:rsidRPr="00971771" w:rsidRDefault="002212C6" w:rsidP="002212C6">
                  <w:pPr>
                    <w:pStyle w:val="LightGrid-Accent31"/>
                    <w:numPr>
                      <w:ilvl w:val="0"/>
                      <w:numId w:val="4"/>
                    </w:numPr>
                    <w:spacing w:before="0" w:after="0"/>
                    <w:rPr>
                      <w:rFonts w:ascii="Arial" w:eastAsia="Arial" w:hAnsi="Arial" w:cs="Arial"/>
                      <w:sz w:val="20"/>
                    </w:rPr>
                  </w:pPr>
                  <w:r w:rsidRPr="00971771">
                    <w:rPr>
                      <w:rFonts w:ascii="Arial" w:eastAsia="Arial" w:hAnsi="Arial" w:cs="Arial"/>
                      <w:sz w:val="20"/>
                    </w:rPr>
                    <w:t>Disclose to CI, at the earliest opportunity, any information they have or become aware of, that may result in a real or perceived conflict of interest or impropriety.</w:t>
                  </w:r>
                </w:p>
                <w:p w14:paraId="50D6A270" w14:textId="77777777" w:rsidR="002212C6" w:rsidRPr="00971771" w:rsidRDefault="002212C6" w:rsidP="002212C6">
                  <w:pPr>
                    <w:pStyle w:val="LightGrid-Accent31"/>
                    <w:numPr>
                      <w:ilvl w:val="0"/>
                      <w:numId w:val="4"/>
                    </w:numPr>
                    <w:spacing w:before="0" w:after="0"/>
                    <w:rPr>
                      <w:rFonts w:ascii="Arial" w:eastAsia="Arial" w:hAnsi="Arial" w:cs="Arial"/>
                      <w:sz w:val="20"/>
                    </w:rPr>
                  </w:pPr>
                  <w:r w:rsidRPr="00971771">
                    <w:rPr>
                      <w:rFonts w:ascii="Arial" w:eastAsia="Arial" w:hAnsi="Arial" w:cs="Arial"/>
                      <w:sz w:val="20"/>
                    </w:rPr>
                    <w:t>Exercise responsible stewardship over Grant Funds and assets procured with Grant Funds; spend Funds wisely, in furtherance of the Project.  </w:t>
                  </w:r>
                </w:p>
                <w:p w14:paraId="55227927" w14:textId="77777777" w:rsidR="002212C6" w:rsidRPr="00971771" w:rsidRDefault="002212C6" w:rsidP="002212C6">
                  <w:pPr>
                    <w:pStyle w:val="LightGrid-Accent31"/>
                    <w:numPr>
                      <w:ilvl w:val="0"/>
                      <w:numId w:val="4"/>
                    </w:numPr>
                    <w:spacing w:before="0" w:after="0"/>
                    <w:rPr>
                      <w:rFonts w:ascii="Arial" w:eastAsia="Arial" w:hAnsi="Arial" w:cs="Arial"/>
                      <w:sz w:val="20"/>
                    </w:rPr>
                  </w:pPr>
                  <w:r w:rsidRPr="00971771">
                    <w:rPr>
                      <w:rFonts w:ascii="Arial" w:eastAsia="Arial" w:hAnsi="Arial" w:cs="Arial"/>
                      <w:sz w:val="20"/>
                    </w:rPr>
                    <w:t>Manage programs, activities, staff and operations in a professionally sound manner, with knowledge and wisdom, and with the goal of a successful Project outcome.</w:t>
                  </w:r>
                </w:p>
                <w:p w14:paraId="268EBE89" w14:textId="401DCADD" w:rsidR="002212C6" w:rsidRPr="00971771" w:rsidRDefault="002212C6" w:rsidP="008478B0">
                  <w:pPr>
                    <w:pStyle w:val="LightGrid-Accent31"/>
                    <w:spacing w:before="0" w:after="0"/>
                    <w:ind w:left="0"/>
                    <w:rPr>
                      <w:rFonts w:ascii="Arial" w:hAnsi="Arial" w:cs="Arial"/>
                      <w:sz w:val="20"/>
                    </w:rPr>
                  </w:pPr>
                </w:p>
                <w:p w14:paraId="51FC68E2" w14:textId="5B5095D1" w:rsidR="005769B0" w:rsidRPr="00971771" w:rsidRDefault="005769B0" w:rsidP="008478B0">
                  <w:pPr>
                    <w:pStyle w:val="LightGrid-Accent31"/>
                    <w:spacing w:before="0" w:after="0"/>
                    <w:ind w:left="0"/>
                    <w:rPr>
                      <w:rFonts w:ascii="Arial" w:hAnsi="Arial" w:cs="Arial"/>
                      <w:sz w:val="20"/>
                    </w:rPr>
                  </w:pPr>
                </w:p>
                <w:p w14:paraId="3D906C76" w14:textId="689DB62B" w:rsidR="005769B0" w:rsidRPr="00971771" w:rsidRDefault="005769B0" w:rsidP="008478B0">
                  <w:pPr>
                    <w:pStyle w:val="LightGrid-Accent31"/>
                    <w:spacing w:before="0" w:after="0"/>
                    <w:ind w:left="0"/>
                    <w:rPr>
                      <w:rFonts w:ascii="Arial" w:hAnsi="Arial" w:cs="Arial"/>
                      <w:sz w:val="20"/>
                    </w:rPr>
                  </w:pPr>
                </w:p>
                <w:p w14:paraId="05627E85" w14:textId="77777777" w:rsidR="005769B0" w:rsidRPr="00971771" w:rsidRDefault="005769B0" w:rsidP="008478B0">
                  <w:pPr>
                    <w:pStyle w:val="LightGrid-Accent31"/>
                    <w:spacing w:before="0" w:after="0"/>
                    <w:ind w:left="0"/>
                    <w:rPr>
                      <w:rFonts w:ascii="Arial" w:hAnsi="Arial" w:cs="Arial"/>
                      <w:sz w:val="20"/>
                    </w:rPr>
                  </w:pPr>
                </w:p>
                <w:p w14:paraId="4D3060CA" w14:textId="77777777" w:rsidR="002212C6" w:rsidRPr="00971771" w:rsidRDefault="002212C6" w:rsidP="008478B0">
                  <w:pPr>
                    <w:pStyle w:val="LightGrid-Accent31"/>
                    <w:spacing w:before="0" w:after="0"/>
                    <w:ind w:left="0"/>
                    <w:rPr>
                      <w:rFonts w:ascii="Arial" w:hAnsi="Arial" w:cs="Arial"/>
                      <w:sz w:val="20"/>
                    </w:rPr>
                  </w:pPr>
                  <w:r w:rsidRPr="00971771">
                    <w:rPr>
                      <w:rFonts w:ascii="Arial" w:eastAsia="Arial" w:hAnsi="Arial" w:cs="Arial"/>
                      <w:sz w:val="20"/>
                    </w:rPr>
                    <w:t xml:space="preserve">       Confidentiality:</w:t>
                  </w:r>
                </w:p>
                <w:p w14:paraId="53FE091D" w14:textId="77777777" w:rsidR="002212C6" w:rsidRPr="00971771" w:rsidRDefault="002212C6" w:rsidP="008478B0">
                  <w:pPr>
                    <w:pStyle w:val="LightGrid-Accent31"/>
                    <w:spacing w:before="0" w:after="0"/>
                    <w:ind w:left="0"/>
                    <w:rPr>
                      <w:rFonts w:ascii="Arial" w:hAnsi="Arial" w:cs="Arial"/>
                      <w:sz w:val="20"/>
                    </w:rPr>
                  </w:pPr>
                  <w:r w:rsidRPr="00971771">
                    <w:rPr>
                      <w:rFonts w:ascii="Arial" w:eastAsia="Arial" w:hAnsi="Arial" w:cs="Arial"/>
                      <w:sz w:val="20"/>
                    </w:rPr>
                    <w:t> </w:t>
                  </w:r>
                </w:p>
                <w:p w14:paraId="53B06E4F" w14:textId="77777777" w:rsidR="002212C6" w:rsidRPr="00971771" w:rsidRDefault="002212C6" w:rsidP="002212C6">
                  <w:pPr>
                    <w:pStyle w:val="LightGrid-Accent31"/>
                    <w:numPr>
                      <w:ilvl w:val="0"/>
                      <w:numId w:val="5"/>
                    </w:numPr>
                    <w:spacing w:before="0" w:after="0"/>
                    <w:rPr>
                      <w:rFonts w:ascii="Arial" w:eastAsia="Arial" w:hAnsi="Arial" w:cs="Arial"/>
                      <w:sz w:val="20"/>
                    </w:rPr>
                  </w:pPr>
                  <w:r w:rsidRPr="00971771">
                    <w:rPr>
                      <w:rFonts w:ascii="Arial" w:eastAsia="Arial" w:hAnsi="Arial" w:cs="Arial"/>
                      <w:sz w:val="20"/>
                    </w:rPr>
                    <w:t xml:space="preserve">Not disclose confidential or sensitive information obtained </w:t>
                  </w:r>
                  <w:proofErr w:type="gramStart"/>
                  <w:r w:rsidRPr="00971771">
                    <w:rPr>
                      <w:rFonts w:ascii="Arial" w:eastAsia="Arial" w:hAnsi="Arial" w:cs="Arial"/>
                      <w:sz w:val="20"/>
                    </w:rPr>
                    <w:t>during the course of</w:t>
                  </w:r>
                  <w:proofErr w:type="gramEnd"/>
                  <w:r w:rsidRPr="00971771">
                    <w:rPr>
                      <w:rFonts w:ascii="Arial" w:eastAsia="Arial" w:hAnsi="Arial" w:cs="Arial"/>
                      <w:sz w:val="20"/>
                    </w:rPr>
                    <w:t xml:space="preserve"> the Project</w:t>
                  </w:r>
                </w:p>
                <w:p w14:paraId="32849F32" w14:textId="77777777" w:rsidR="002212C6" w:rsidRPr="00971771" w:rsidRDefault="002212C6" w:rsidP="008478B0">
                  <w:pPr>
                    <w:pStyle w:val="LightGrid-Accent31"/>
                    <w:spacing w:before="0" w:after="0"/>
                    <w:ind w:left="0"/>
                    <w:rPr>
                      <w:rFonts w:ascii="Arial" w:hAnsi="Arial" w:cs="Arial"/>
                      <w:sz w:val="20"/>
                    </w:rPr>
                  </w:pPr>
                  <w:r w:rsidRPr="00971771">
                    <w:rPr>
                      <w:rFonts w:ascii="Arial" w:eastAsia="Arial" w:hAnsi="Arial" w:cs="Arial"/>
                      <w:sz w:val="20"/>
                    </w:rPr>
                    <w:t> </w:t>
                  </w:r>
                </w:p>
                <w:p w14:paraId="24DC1A7B" w14:textId="77777777" w:rsidR="002212C6" w:rsidRPr="00971771" w:rsidRDefault="002212C6" w:rsidP="008478B0">
                  <w:pPr>
                    <w:pStyle w:val="LightGrid-Accent31"/>
                    <w:spacing w:before="0" w:after="0"/>
                    <w:ind w:left="0" w:firstLine="360"/>
                    <w:rPr>
                      <w:rFonts w:ascii="Arial" w:hAnsi="Arial" w:cs="Arial"/>
                      <w:sz w:val="20"/>
                    </w:rPr>
                  </w:pPr>
                  <w:r w:rsidRPr="00971771">
                    <w:rPr>
                      <w:rFonts w:ascii="Arial" w:eastAsia="Arial" w:hAnsi="Arial" w:cs="Arial"/>
                      <w:sz w:val="20"/>
                    </w:rPr>
                    <w:t>Mutual Respect and Collaboration:</w:t>
                  </w:r>
                </w:p>
                <w:p w14:paraId="2AF0A7F1" w14:textId="77777777" w:rsidR="002212C6" w:rsidRPr="00971771" w:rsidRDefault="002212C6" w:rsidP="008478B0">
                  <w:pPr>
                    <w:pStyle w:val="LightGrid-Accent31"/>
                    <w:spacing w:before="0" w:after="0"/>
                    <w:ind w:left="0"/>
                    <w:rPr>
                      <w:rFonts w:ascii="Arial" w:hAnsi="Arial" w:cs="Arial"/>
                      <w:sz w:val="20"/>
                    </w:rPr>
                  </w:pPr>
                  <w:r w:rsidRPr="00971771">
                    <w:rPr>
                      <w:rFonts w:ascii="Arial" w:eastAsia="Arial" w:hAnsi="Arial" w:cs="Arial"/>
                      <w:sz w:val="20"/>
                    </w:rPr>
                    <w:t> </w:t>
                  </w:r>
                </w:p>
                <w:p w14:paraId="6D67986C" w14:textId="77777777" w:rsidR="002212C6" w:rsidRPr="00971771" w:rsidRDefault="002212C6" w:rsidP="002212C6">
                  <w:pPr>
                    <w:pStyle w:val="LightGrid-Accent31"/>
                    <w:numPr>
                      <w:ilvl w:val="0"/>
                      <w:numId w:val="5"/>
                    </w:numPr>
                    <w:spacing w:before="0" w:after="0"/>
                    <w:rPr>
                      <w:rFonts w:ascii="Arial" w:eastAsia="Arial" w:hAnsi="Arial" w:cs="Arial"/>
                      <w:sz w:val="20"/>
                    </w:rPr>
                  </w:pPr>
                  <w:r w:rsidRPr="00971771">
                    <w:rPr>
                      <w:rFonts w:ascii="Arial" w:eastAsia="Arial" w:hAnsi="Arial" w:cs="Arial"/>
                      <w:sz w:val="20"/>
                    </w:rPr>
                    <w:t>Assist CI, Project partners and beneficiaries in building the necessary capacity to carry out the Project efficiently and effectively and to manage Funds in a fiscally and operationally prudent manner.</w:t>
                  </w:r>
                  <w:r w:rsidRPr="00971771">
                    <w:rPr>
                      <w:rFonts w:ascii="Arial" w:hAnsi="Arial" w:cs="Arial"/>
                      <w:sz w:val="20"/>
                    </w:rPr>
                    <w:br w:type="page"/>
                  </w:r>
                </w:p>
              </w:tc>
              <w:bookmarkStart w:id="0" w:name="_GoBack"/>
              <w:bookmarkEnd w:id="0"/>
            </w:tr>
          </w:tbl>
          <w:p w14:paraId="111DDE02" w14:textId="77777777" w:rsidR="002212C6" w:rsidRPr="00971771" w:rsidRDefault="002212C6" w:rsidP="008478B0">
            <w:pPr>
              <w:spacing w:after="0"/>
              <w:rPr>
                <w:rFonts w:ascii="Arial" w:hAnsi="Arial" w:cs="Arial"/>
                <w:color w:val="010101"/>
                <w:sz w:val="20"/>
                <w:szCs w:val="20"/>
              </w:rPr>
            </w:pPr>
          </w:p>
        </w:tc>
      </w:tr>
    </w:tbl>
    <w:p w14:paraId="7F7CA426" w14:textId="77777777" w:rsidR="002212C6" w:rsidRPr="00971771" w:rsidRDefault="002212C6" w:rsidP="002212C6">
      <w:pPr>
        <w:tabs>
          <w:tab w:val="left" w:pos="6570"/>
        </w:tabs>
        <w:jc w:val="center"/>
        <w:rPr>
          <w:rFonts w:ascii="Arial" w:hAnsi="Arial" w:cs="Arial"/>
          <w:b/>
          <w:sz w:val="20"/>
          <w:szCs w:val="20"/>
        </w:rPr>
      </w:pPr>
    </w:p>
    <w:p w14:paraId="6BB2493A" w14:textId="77777777" w:rsidR="002212C6" w:rsidRPr="00971771" w:rsidRDefault="002212C6" w:rsidP="002212C6">
      <w:pPr>
        <w:tabs>
          <w:tab w:val="left" w:pos="6570"/>
        </w:tabs>
        <w:rPr>
          <w:rFonts w:ascii="Arial" w:hAnsi="Arial" w:cs="Arial"/>
          <w:b/>
          <w:bCs/>
          <w:sz w:val="20"/>
          <w:szCs w:val="20"/>
        </w:rPr>
      </w:pPr>
      <w:r w:rsidRPr="00971771">
        <w:rPr>
          <w:rFonts w:ascii="Arial" w:eastAsia="Arial" w:hAnsi="Arial" w:cs="Arial"/>
          <w:b/>
          <w:bCs/>
          <w:sz w:val="20"/>
          <w:szCs w:val="20"/>
        </w:rPr>
        <w:t>I hereby acknowledge receipt of CI’s Code of Ethics and certify agreement and compliance therewith.</w:t>
      </w:r>
    </w:p>
    <w:p w14:paraId="31B026FD" w14:textId="77777777" w:rsidR="002212C6" w:rsidRPr="00971771" w:rsidRDefault="002212C6" w:rsidP="002212C6">
      <w:pPr>
        <w:tabs>
          <w:tab w:val="left" w:pos="6570"/>
        </w:tabs>
        <w:jc w:val="center"/>
        <w:rPr>
          <w:rFonts w:ascii="Arial" w:hAnsi="Arial" w:cs="Arial"/>
          <w:sz w:val="20"/>
          <w:szCs w:val="20"/>
        </w:rPr>
      </w:pPr>
    </w:p>
    <w:p w14:paraId="4DD4878F" w14:textId="3079437A" w:rsidR="002212C6" w:rsidRPr="00971771" w:rsidRDefault="002212C6" w:rsidP="002212C6">
      <w:pPr>
        <w:tabs>
          <w:tab w:val="left" w:pos="6570"/>
        </w:tabs>
        <w:rPr>
          <w:rFonts w:ascii="Arial" w:hAnsi="Arial" w:cs="Arial"/>
          <w:sz w:val="20"/>
          <w:szCs w:val="20"/>
        </w:rPr>
      </w:pPr>
      <w:r w:rsidRPr="00971771">
        <w:rPr>
          <w:rFonts w:ascii="Arial" w:eastAsia="Arial" w:hAnsi="Arial" w:cs="Arial"/>
          <w:sz w:val="20"/>
          <w:szCs w:val="20"/>
        </w:rPr>
        <w:t xml:space="preserve">FOR </w:t>
      </w:r>
      <w:r w:rsidR="00825E66" w:rsidRPr="00971771">
        <w:rPr>
          <w:rFonts w:ascii="Arial" w:eastAsia="Arial" w:hAnsi="Arial" w:cs="Arial"/>
          <w:sz w:val="20"/>
          <w:szCs w:val="20"/>
        </w:rPr>
        <w:t>S</w:t>
      </w:r>
      <w:r w:rsidR="00303248" w:rsidRPr="00971771">
        <w:rPr>
          <w:rFonts w:ascii="Arial" w:eastAsia="Arial" w:hAnsi="Arial" w:cs="Arial"/>
          <w:sz w:val="20"/>
          <w:szCs w:val="20"/>
        </w:rPr>
        <w:t>UBRECEPIENT OF CEPF FUNDS</w:t>
      </w:r>
      <w:r w:rsidR="00EF734D" w:rsidRPr="00971771">
        <w:rPr>
          <w:rFonts w:ascii="Arial" w:eastAsia="Arial" w:hAnsi="Arial" w:cs="Arial"/>
          <w:sz w:val="20"/>
          <w:szCs w:val="20"/>
        </w:rPr>
        <w:t xml:space="preserve"> (administered by CI)</w:t>
      </w:r>
      <w:r w:rsidRPr="00971771">
        <w:rPr>
          <w:rFonts w:ascii="Arial" w:eastAsia="Arial" w:hAnsi="Arial" w:cs="Arial"/>
          <w:sz w:val="20"/>
          <w:szCs w:val="20"/>
        </w:rPr>
        <w:t>:</w:t>
      </w:r>
    </w:p>
    <w:p w14:paraId="6D615602" w14:textId="77777777" w:rsidR="002212C6" w:rsidRPr="00971771" w:rsidRDefault="002212C6" w:rsidP="002212C6">
      <w:pPr>
        <w:tabs>
          <w:tab w:val="left" w:pos="6570"/>
        </w:tabs>
        <w:rPr>
          <w:rFonts w:ascii="Arial" w:hAnsi="Arial" w:cs="Arial"/>
          <w:sz w:val="20"/>
          <w:szCs w:val="20"/>
        </w:rPr>
      </w:pPr>
    </w:p>
    <w:p w14:paraId="4A2D7B7E" w14:textId="47D11DED" w:rsidR="002212C6" w:rsidRPr="00971771" w:rsidRDefault="00303248" w:rsidP="002212C6">
      <w:pPr>
        <w:tabs>
          <w:tab w:val="left" w:pos="6570"/>
        </w:tabs>
        <w:rPr>
          <w:rFonts w:ascii="Arial" w:hAnsi="Arial" w:cs="Arial"/>
          <w:sz w:val="20"/>
          <w:szCs w:val="20"/>
        </w:rPr>
      </w:pPr>
      <w:r w:rsidRPr="00971771">
        <w:rPr>
          <w:rFonts w:ascii="Arial" w:eastAsia="Arial" w:hAnsi="Arial" w:cs="Arial"/>
          <w:sz w:val="20"/>
          <w:szCs w:val="20"/>
        </w:rPr>
        <w:t>Name</w:t>
      </w:r>
      <w:r w:rsidR="002212C6" w:rsidRPr="00971771">
        <w:rPr>
          <w:rFonts w:ascii="Arial" w:eastAsia="Arial" w:hAnsi="Arial" w:cs="Arial"/>
          <w:sz w:val="20"/>
          <w:szCs w:val="20"/>
        </w:rPr>
        <w:t>: _________________________</w:t>
      </w:r>
    </w:p>
    <w:p w14:paraId="4DE778D9" w14:textId="77777777" w:rsidR="002212C6" w:rsidRPr="00971771" w:rsidRDefault="002212C6" w:rsidP="002212C6">
      <w:pPr>
        <w:tabs>
          <w:tab w:val="left" w:pos="6570"/>
        </w:tabs>
        <w:rPr>
          <w:rFonts w:ascii="Arial" w:hAnsi="Arial" w:cs="Arial"/>
          <w:sz w:val="20"/>
          <w:szCs w:val="20"/>
        </w:rPr>
      </w:pPr>
    </w:p>
    <w:p w14:paraId="44140223" w14:textId="6B5984C4" w:rsidR="002212C6" w:rsidRPr="00971771" w:rsidRDefault="00307F38" w:rsidP="002212C6">
      <w:pPr>
        <w:tabs>
          <w:tab w:val="left" w:pos="6570"/>
        </w:tabs>
        <w:rPr>
          <w:rFonts w:ascii="Arial" w:hAnsi="Arial" w:cs="Arial"/>
          <w:sz w:val="20"/>
          <w:szCs w:val="20"/>
        </w:rPr>
      </w:pPr>
      <w:r w:rsidRPr="00971771">
        <w:rPr>
          <w:rFonts w:ascii="Arial" w:eastAsia="Arial" w:hAnsi="Arial" w:cs="Arial"/>
          <w:sz w:val="20"/>
          <w:szCs w:val="20"/>
        </w:rPr>
        <w:t xml:space="preserve">Job </w:t>
      </w:r>
      <w:r w:rsidR="002212C6" w:rsidRPr="00971771">
        <w:rPr>
          <w:rFonts w:ascii="Arial" w:eastAsia="Arial" w:hAnsi="Arial" w:cs="Arial"/>
          <w:sz w:val="20"/>
          <w:szCs w:val="20"/>
        </w:rPr>
        <w:t>Title: ________________________</w:t>
      </w:r>
    </w:p>
    <w:p w14:paraId="4EA2C25E" w14:textId="77777777" w:rsidR="002212C6" w:rsidRPr="00971771" w:rsidRDefault="002212C6" w:rsidP="002212C6">
      <w:pPr>
        <w:tabs>
          <w:tab w:val="left" w:pos="6570"/>
        </w:tabs>
        <w:rPr>
          <w:rFonts w:ascii="Arial" w:hAnsi="Arial" w:cs="Arial"/>
          <w:sz w:val="20"/>
          <w:szCs w:val="20"/>
        </w:rPr>
      </w:pPr>
    </w:p>
    <w:p w14:paraId="55077F31" w14:textId="77777777" w:rsidR="002212C6" w:rsidRPr="00971771" w:rsidRDefault="002212C6" w:rsidP="002212C6">
      <w:pPr>
        <w:spacing w:after="0"/>
        <w:rPr>
          <w:rFonts w:ascii="Arial" w:hAnsi="Arial" w:cs="Arial"/>
          <w:b/>
          <w:bCs/>
          <w:sz w:val="20"/>
          <w:szCs w:val="20"/>
        </w:rPr>
      </w:pPr>
      <w:r w:rsidRPr="00971771">
        <w:rPr>
          <w:rFonts w:ascii="Arial" w:eastAsia="Arial" w:hAnsi="Arial" w:cs="Arial"/>
          <w:sz w:val="20"/>
          <w:szCs w:val="20"/>
        </w:rPr>
        <w:t>Date: ________________________</w:t>
      </w:r>
    </w:p>
    <w:p w14:paraId="1BA75BFC" w14:textId="77777777" w:rsidR="002212C6" w:rsidRPr="00971771" w:rsidRDefault="002212C6" w:rsidP="002212C6">
      <w:pPr>
        <w:rPr>
          <w:rFonts w:ascii="Arial" w:hAnsi="Arial" w:cs="Arial"/>
          <w:sz w:val="20"/>
          <w:szCs w:val="20"/>
        </w:rPr>
      </w:pPr>
    </w:p>
    <w:p w14:paraId="7E809C93" w14:textId="77777777" w:rsidR="002212C6" w:rsidRPr="00971771" w:rsidRDefault="002212C6" w:rsidP="002212C6">
      <w:pPr>
        <w:spacing w:after="0"/>
        <w:rPr>
          <w:rFonts w:ascii="Arial" w:hAnsi="Arial" w:cs="Arial"/>
          <w:b/>
          <w:sz w:val="20"/>
          <w:szCs w:val="20"/>
        </w:rPr>
      </w:pPr>
    </w:p>
    <w:p w14:paraId="781966C8" w14:textId="77777777" w:rsidR="006E5349" w:rsidRPr="00971771" w:rsidRDefault="00971771">
      <w:pPr>
        <w:rPr>
          <w:rFonts w:ascii="Arial" w:hAnsi="Arial" w:cs="Arial"/>
          <w:sz w:val="20"/>
          <w:szCs w:val="20"/>
        </w:rPr>
      </w:pPr>
    </w:p>
    <w:sectPr w:rsidR="006E5349" w:rsidRPr="00971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7E6688C"/>
    <w:lvl w:ilvl="0">
      <w:start w:val="1"/>
      <w:numFmt w:val="decimal"/>
      <w:lvlText w:val="%1."/>
      <w:lvlJc w:val="left"/>
      <w:pPr>
        <w:tabs>
          <w:tab w:val="num" w:pos="360"/>
        </w:tabs>
        <w:ind w:left="360" w:firstLine="0"/>
      </w:pPr>
      <w:rPr>
        <w:color w:val="000000"/>
        <w:position w:val="0"/>
        <w:sz w:val="20"/>
        <w:szCs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2E907A19"/>
    <w:multiLevelType w:val="hybridMultilevel"/>
    <w:tmpl w:val="A7481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B82F95"/>
    <w:multiLevelType w:val="hybridMultilevel"/>
    <w:tmpl w:val="3FB8E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551F2B"/>
    <w:multiLevelType w:val="hybridMultilevel"/>
    <w:tmpl w:val="E7264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394BE9"/>
    <w:multiLevelType w:val="hybridMultilevel"/>
    <w:tmpl w:val="BC1AD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12"/>
    <w:rsid w:val="000A00ED"/>
    <w:rsid w:val="002212C6"/>
    <w:rsid w:val="00303248"/>
    <w:rsid w:val="00307F38"/>
    <w:rsid w:val="00391F02"/>
    <w:rsid w:val="005769B0"/>
    <w:rsid w:val="00825E66"/>
    <w:rsid w:val="00890112"/>
    <w:rsid w:val="009546D9"/>
    <w:rsid w:val="00971771"/>
    <w:rsid w:val="00B2110E"/>
    <w:rsid w:val="00D614BB"/>
    <w:rsid w:val="00EF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B512"/>
  <w15:chartTrackingRefBased/>
  <w15:docId w15:val="{AC1B7E86-722A-4C97-895D-B31EA64C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6"/>
    <w:pPr>
      <w:spacing w:after="200" w:line="276" w:lineRule="auto"/>
    </w:pPr>
  </w:style>
  <w:style w:type="paragraph" w:styleId="Heading1">
    <w:name w:val="heading 1"/>
    <w:basedOn w:val="Normal"/>
    <w:next w:val="Normal"/>
    <w:link w:val="Heading1Char"/>
    <w:uiPriority w:val="9"/>
    <w:qFormat/>
    <w:rsid w:val="002212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2C6"/>
    <w:rPr>
      <w:rFonts w:asciiTheme="majorHAnsi" w:eastAsiaTheme="majorEastAsia" w:hAnsiTheme="majorHAnsi" w:cstheme="majorBidi"/>
      <w:color w:val="2F5496" w:themeColor="accent1" w:themeShade="BF"/>
      <w:sz w:val="32"/>
      <w:szCs w:val="32"/>
    </w:rPr>
  </w:style>
  <w:style w:type="character" w:styleId="Hyperlink">
    <w:name w:val="Hyperlink"/>
    <w:uiPriority w:val="99"/>
    <w:unhideWhenUsed/>
    <w:rsid w:val="002212C6"/>
    <w:rPr>
      <w:color w:val="0000FF"/>
      <w:u w:val="single"/>
    </w:rPr>
  </w:style>
  <w:style w:type="paragraph" w:customStyle="1" w:styleId="LightGrid-Accent31">
    <w:name w:val="Light Grid - Accent 31"/>
    <w:qFormat/>
    <w:rsid w:val="002212C6"/>
    <w:pPr>
      <w:spacing w:before="120" w:after="120" w:line="240" w:lineRule="auto"/>
      <w:ind w:left="720"/>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ethicspoi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Florencia Renedo</dc:creator>
  <cp:keywords/>
  <dc:description/>
  <cp:lastModifiedBy>Florencia Renedo</cp:lastModifiedBy>
  <cp:revision>12</cp:revision>
  <dcterms:created xsi:type="dcterms:W3CDTF">2020-04-01T15:13:00Z</dcterms:created>
  <dcterms:modified xsi:type="dcterms:W3CDTF">2020-04-01T16:34:00Z</dcterms:modified>
</cp:coreProperties>
</file>